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02026_090934.xml.htm"/>
      <w:bookmarkStart w:id="1" w:name="ksform309102026_09093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86"/>
        <w:gridCol w:w="1511"/>
        <w:gridCol w:w="3034"/>
        <w:gridCol w:w="2474"/>
      </w:tblGrid>
      <w:tr>
        <w:trPr/>
        <w:tc>
          <w:tcPr>
            <w:tcW w:w="3186"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pPr>
                  <w:hyperlink r:id="rId2">
                    <w:r>
                      <w:rPr>
                        <w:rStyle w:val="InternetLink"/>
                      </w:rPr>
                      <w:t>Truitt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09/09/2026</w:t>
            </w:r>
          </w:p>
        </w:tc>
        <w:tc>
          <w:tcPr>
            <w:tcW w:w="550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Century Therapeutics, Inc.</w:t>
              </w:r>
            </w:hyperlink>
            <w:r>
              <w:rPr/>
              <w:t xml:space="preserve"> [ </w:t>
            </w:r>
            <w:r>
              <w:rPr>
                <w:rFonts w:ascii="Times;serif" w:hAnsi="Times;serif"/>
                <w:color w:val="0000FF"/>
                <w:sz w:val="24"/>
                <w:shd w:fill="FFFFFF" w:val="clear"/>
              </w:rPr>
              <w:t>IPSC</w:t>
            </w:r>
            <w:r>
              <w:rPr/>
              <w:t xml:space="preserve"> ] </w:t>
              <w:br/>
            </w:r>
            <w:r>
              <w:rPr>
                <w:rFonts w:ascii="arial;helvetica;sans-serif" w:hAnsi="arial;helvetica;sans-serif"/>
                <w:sz w:val="20"/>
              </w:rPr>
              <w:t>Foreign Trading Symbol</w:t>
            </w:r>
          </w:p>
        </w:tc>
      </w:tr>
      <w:tr>
        <w:trPr/>
        <w:tc>
          <w:tcPr>
            <w:tcW w:w="3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4"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6"/>
              <w:gridCol w:w="1021"/>
              <w:gridCol w:w="436"/>
              <w:gridCol w:w="1021"/>
            </w:tblGrid>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4"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7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86"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2"/>
              <w:gridCol w:w="2002"/>
            </w:tblGrid>
            <w:tr>
              <w:trPr/>
              <w:tc>
                <w:tcPr>
                  <w:tcW w:w="35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10"/>
        <w:jc w:val="center"/>
        <w:rPr>
          <w:b/>
          <w:sz w:val="22"/>
        </w:rPr>
      </w:pPr>
      <w:bookmarkStart w:id="2" w:name="ex24-09102026_090937.htm"/>
      <w:bookmarkStart w:id="3" w:name="ksex2409102026_090937"/>
      <w:bookmarkEnd w:id="2"/>
      <w:bookmarkEnd w:id="3"/>
      <w:r>
        <w:rPr>
          <w:b/>
          <w:sz w:val="22"/>
        </w:rPr>
        <w:t>POWER OF ATTORNEY</w:t>
      </w:r>
      <w:r>
        <w:br w:type="page"/>
      </w:r>
    </w:p>
    <w:p>
      <w:pPr>
        <w:pStyle w:val="TextBody"/>
        <w:bidi w:val="0"/>
        <w:spacing w:before="0" w:after="210"/>
        <w:ind w:left="0" w:right="0" w:firstLine="1440"/>
        <w:jc w:val="left"/>
        <w:rPr>
          <w:sz w:val="22"/>
        </w:rPr>
      </w:pPr>
      <w:r>
        <w:rPr>
          <w:sz w:val="22"/>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pStyle w:val="TextBody"/>
        <w:pBdr/>
        <w:bidi w:val="0"/>
        <w:spacing w:before="0" w:after="21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and the rules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210"/>
        <w:ind w:left="0" w:right="0" w:hanging="30"/>
        <w:jc w:val="both"/>
        <w:rPr>
          <w:sz w:val="22"/>
        </w:rPr>
      </w:pPr>
      <w:r>
        <w:rPr>
          <w:sz w:val="22"/>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21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210"/>
        <w:ind w:left="0" w:right="0" w:firstLine="1440"/>
        <w:jc w:val="left"/>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pStyle w:val="TextBody"/>
        <w:bidi w:val="0"/>
        <w:spacing w:before="0" w:after="210"/>
        <w:ind w:left="0" w:right="0" w:firstLine="1440"/>
        <w:jc w:val="left"/>
        <w:rPr>
          <w:sz w:val="22"/>
        </w:rPr>
      </w:pPr>
      <w:r>
        <w:rPr>
          <w:sz w:val="22"/>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210"/>
        <w:ind w:left="0" w:right="0" w:firstLine="1440"/>
        <w:jc w:val="left"/>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210"/>
        <w:ind w:left="0" w:right="0" w:firstLine="1440"/>
        <w:jc w:val="both"/>
        <w:rPr>
          <w:sz w:val="22"/>
        </w:rPr>
      </w:pPr>
      <w:r>
        <w:rPr>
          <w:b/>
          <w:sz w:val="22"/>
        </w:rPr>
        <w:t>IN WITNESS WHEREOF</w:t>
      </w:r>
      <w:r>
        <w:rPr>
          <w:sz w:val="22"/>
        </w:rPr>
        <w:t>, the undersigned has caused this Power of Attorney to be executed as of this 9</w:t>
      </w:r>
      <w:r>
        <w:rPr>
          <w:position w:val="7"/>
          <w:sz w:val="18"/>
          <w:sz w:val="22"/>
        </w:rPr>
        <w:t>th</w:t>
      </w:r>
      <w:r>
        <w:rPr>
          <w:sz w:val="22"/>
        </w:rPr>
        <w:t xml:space="preserve">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720"/>
        <w:jc w:val="left"/>
        <w:rPr>
          <w:sz w:val="22"/>
        </w:rPr>
      </w:pPr>
      <w:r>
        <w:rPr>
          <w:sz w:val="22"/>
        </w:rPr>
        <w:t>/s/ Joseph Truitt</w:t>
      </w:r>
    </w:p>
    <w:p>
      <w:pPr>
        <w:pStyle w:val="TextBody"/>
        <w:pBdr/>
        <w:bidi w:val="0"/>
        <w:spacing w:before="0" w:after="0"/>
        <w:ind w:left="0" w:right="0" w:firstLine="720"/>
        <w:jc w:val="left"/>
        <w:rPr>
          <w:sz w:val="22"/>
        </w:rPr>
      </w:pPr>
      <w:r>
        <w:rPr>
          <w:sz w:val="22"/>
        </w:rPr>
        <w:t>Name: Joseph Truitt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52429" TargetMode="External"/><Relationship Id="rId3" Type="http://schemas.openxmlformats.org/officeDocument/2006/relationships/hyperlink" Target="http://www.sec.gov/cgi-bin/browse-edgar?action=getcompany&amp;CIK=000185011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859</Words>
  <Characters>4608</Characters>
  <CharactersWithSpaces>5407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