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092026_040607.xml.htm"/>
      <w:bookmarkStart w:id="1" w:name="ksform406092026_04060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Russotti Gregory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CENTURY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 N 38TH STREET, 12TH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Century Therapeutics, Inc.</w:t>
              </w:r>
            </w:hyperlink>
            <w:r>
              <w:rPr/>
              <w:t xml:space="preserve"> [ </w:t>
            </w:r>
            <w:r>
              <w:rPr>
                <w:rFonts w:ascii="Times;serif" w:hAnsi="Times;serif"/>
                <w:color w:val="0000FF"/>
                <w:sz w:val="24"/>
                <w:shd w:fill="FFFFFF" w:val="clear"/>
              </w:rPr>
              <w:t>IPSC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See Remarks</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806"/>
        <w:gridCol w:w="456"/>
        <w:gridCol w:w="756"/>
        <w:gridCol w:w="1167"/>
        <w:gridCol w:w="1000"/>
        <w:gridCol w:w="99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06/08/2026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524</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2.111</w:t>
            </w:r>
            <w:r>
              <w:rPr/>
              <w:t xml:space="preserve"> </w:t>
            </w:r>
          </w:p>
        </w:tc>
        <w:tc>
          <w:tcPr>
            <w:tcW w:w="11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514,903</w:t>
            </w:r>
          </w:p>
        </w:tc>
        <w:tc>
          <w:tcPr>
            <w:tcW w:w="10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92,773</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Gregory Russotti 2021 Family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Title: Chief Technology and Manufacturing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Carr,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7305" TargetMode="External"/><Relationship Id="rId5" Type="http://schemas.openxmlformats.org/officeDocument/2006/relationships/hyperlink" Target="http://www.sec.gov/cgi-bin/browse-edgar?action=getcompany&amp;CIK=00018501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629</Words>
  <Characters>3421</Characters>
  <CharactersWithSpaces>3985</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