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Carr Douglas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80" w:type="dxa"/>
            <w:vAlign w:val="bottom"/>
            <w:tcBorders>
              <w:top w:val="single" w:sz="8" w:color="0000EE"/>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VP Finance &amp; Operations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580"/>
              <w:spacing w:after="0"/>
              <w:rPr>
                <w:sz w:val="20"/>
                <w:szCs w:val="20"/>
                <w:color w:val="auto"/>
              </w:rPr>
            </w:pPr>
            <w:r>
              <w:rPr>
                <w:rFonts w:ascii="Arial" w:cs="Arial" w:eastAsia="Arial" w:hAnsi="Arial"/>
                <w:sz w:val="20"/>
                <w:szCs w:val="20"/>
                <w:color w:val="0000FF"/>
              </w:rPr>
              <w:t>203,430</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04/15/2031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15,897</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jc w:val="both"/>
        <w:ind w:left="720" w:right="720" w:hanging="360"/>
        <w:spacing w:after="0" w:line="264"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left="720" w:right="720" w:hanging="360"/>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jc w:val="both"/>
        <w:ind w:left="720" w:right="720" w:hanging="360"/>
        <w:spacing w:after="0" w:line="257"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April, 2021.</w:t>
      </w:r>
    </w:p>
    <w:p>
      <w:pPr>
        <w:spacing w:after="0" w:line="200" w:lineRule="exact"/>
        <w:rPr>
          <w:sz w:val="20"/>
          <w:szCs w:val="20"/>
          <w:color w:val="auto"/>
        </w:rPr>
      </w:pPr>
    </w:p>
    <w:p>
      <w:pPr>
        <w:spacing w:after="0" w:line="27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Douglas Carr</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7173"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2021-06-17T16:06:34Z</dcterms:created>
  <dcterms:modified xsi:type="dcterms:W3CDTF">2021-06-17T16:06:34Z</dcterms:modified>
</cp:coreProperties>
</file>