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0001684015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Century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3675 MARKET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Borges Luis</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15597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55369.35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59170590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03/23/2023</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15597</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03/23/2023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07/18/2019</w:t>
            </w:r>
          </w:p>
        </w:tc>
        <w:tc>
          <w:tcPr>
            <w:tcW w:w="19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Luis Borges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3675 Market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03/21/2023 63616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239870.49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  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Luis Borges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3675 Market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03/22/2023 65698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244639.64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  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Luis Borges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2023-03-23T09:28:25Z</dcterms:created>
  <dcterms:modified xsi:type="dcterms:W3CDTF">2023-03-23T09:28:25Z</dcterms:modified>
</cp:coreProperties>
</file>