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0001867305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61"/>
        <w:gridCol w:w="4444"/>
      </w:tblGrid>
      <w:tr>
        <w:trPr/>
        <w:tc>
          <w:tcPr>
            <w:tcW w:w="5761" w:type="dxa"/>
            <w:tcBorders/>
            <w:vAlign w:val="center"/>
          </w:tcPr>
          <w:p>
            <w:pPr>
              <w:pStyle w:val="TableContents"/>
              <w:bidi w:val="0"/>
              <w:spacing w:before="0" w:after="283"/>
              <w:jc w:val="left"/>
              <w:rPr/>
            </w:pPr>
            <w:r>
              <w:rPr/>
              <w:t>Name of Issuer</w:t>
            </w:r>
          </w:p>
        </w:tc>
        <w:tc>
          <w:tcPr>
            <w:tcW w:w="4444" w:type="dxa"/>
            <w:tcBorders/>
            <w:vAlign w:val="center"/>
          </w:tcPr>
          <w:p>
            <w:pPr>
              <w:pStyle w:val="TableContents"/>
              <w:bidi w:val="0"/>
              <w:spacing w:before="0" w:after="0"/>
              <w:jc w:val="left"/>
              <w:rPr/>
            </w:pPr>
            <w:r>
              <w:rPr/>
              <w:t>Century Therapeutics, Inc.</w:t>
            </w:r>
          </w:p>
        </w:tc>
      </w:tr>
      <w:tr>
        <w:trPr/>
        <w:tc>
          <w:tcPr>
            <w:tcW w:w="5761" w:type="dxa"/>
            <w:tcBorders/>
            <w:vAlign w:val="center"/>
          </w:tcPr>
          <w:p>
            <w:pPr>
              <w:pStyle w:val="TableContents"/>
              <w:bidi w:val="0"/>
              <w:spacing w:before="0" w:after="283"/>
              <w:jc w:val="left"/>
              <w:rPr/>
            </w:pPr>
            <w:r>
              <w:rPr/>
              <w:t>SEC File Number</w:t>
            </w:r>
          </w:p>
        </w:tc>
        <w:tc>
          <w:tcPr>
            <w:tcW w:w="4444" w:type="dxa"/>
            <w:tcBorders/>
            <w:vAlign w:val="center"/>
          </w:tcPr>
          <w:p>
            <w:pPr>
              <w:pStyle w:val="TableContents"/>
              <w:bidi w:val="0"/>
              <w:spacing w:before="0" w:after="0"/>
              <w:jc w:val="left"/>
              <w:rPr/>
            </w:pPr>
            <w:r>
              <w:rPr/>
              <w:t>001-40498</w:t>
            </w:r>
          </w:p>
        </w:tc>
      </w:tr>
      <w:tr>
        <w:trPr/>
        <w:tc>
          <w:tcPr>
            <w:tcW w:w="5761" w:type="dxa"/>
            <w:tcBorders/>
            <w:vAlign w:val="center"/>
          </w:tcPr>
          <w:p>
            <w:pPr>
              <w:pStyle w:val="TableContents"/>
              <w:bidi w:val="0"/>
              <w:spacing w:before="0" w:after="283"/>
              <w:jc w:val="left"/>
              <w:rPr/>
            </w:pPr>
            <w:r>
              <w:rPr/>
              <w:t>Address of Issuer</w:t>
            </w:r>
          </w:p>
        </w:tc>
        <w:tc>
          <w:tcPr>
            <w:tcW w:w="4444" w:type="dxa"/>
            <w:tcBorders/>
            <w:vAlign w:val="center"/>
          </w:tcPr>
          <w:p>
            <w:pPr>
              <w:pStyle w:val="TableContents"/>
              <w:bidi w:val="0"/>
              <w:spacing w:before="0" w:after="0"/>
              <w:jc w:val="left"/>
              <w:rPr/>
            </w:pPr>
            <w:r>
              <w:rPr/>
              <w:t>25 N 38TH STREET, 11TH FLOOR</w:t>
              <w:br/>
              <w:t>PHILADELPHIA</w:t>
              <w:br/>
              <w:t xml:space="preserve">PENNSYLVANIA </w:t>
              <w:br/>
              <w:t>19104</w:t>
            </w:r>
          </w:p>
        </w:tc>
      </w:tr>
      <w:tr>
        <w:trPr/>
        <w:tc>
          <w:tcPr>
            <w:tcW w:w="5761" w:type="dxa"/>
            <w:tcBorders/>
            <w:vAlign w:val="center"/>
          </w:tcPr>
          <w:p>
            <w:pPr>
              <w:pStyle w:val="TableContents"/>
              <w:bidi w:val="0"/>
              <w:spacing w:before="0" w:after="283"/>
              <w:jc w:val="left"/>
              <w:rPr/>
            </w:pPr>
            <w:r>
              <w:rPr/>
              <w:t>Phone</w:t>
            </w:r>
          </w:p>
        </w:tc>
        <w:tc>
          <w:tcPr>
            <w:tcW w:w="4444" w:type="dxa"/>
            <w:tcBorders/>
            <w:vAlign w:val="center"/>
          </w:tcPr>
          <w:p>
            <w:pPr>
              <w:pStyle w:val="TableContents"/>
              <w:bidi w:val="0"/>
              <w:spacing w:before="0" w:after="0"/>
              <w:jc w:val="left"/>
              <w:rPr/>
            </w:pPr>
            <w:r>
              <w:rPr/>
              <w:t>215-981-4000</w:t>
            </w:r>
          </w:p>
        </w:tc>
      </w:tr>
      <w:tr>
        <w:trPr/>
        <w:tc>
          <w:tcPr>
            <w:tcW w:w="5761" w:type="dxa"/>
            <w:tcBorders/>
            <w:vAlign w:val="center"/>
          </w:tcPr>
          <w:p>
            <w:pPr>
              <w:pStyle w:val="TableContents"/>
              <w:bidi w:val="0"/>
              <w:spacing w:before="0" w:after="283"/>
              <w:jc w:val="left"/>
              <w:rPr/>
            </w:pPr>
            <w:r>
              <w:rPr/>
              <w:t>Name of Person for Whose Account the Securities are To Be Sold</w:t>
            </w:r>
          </w:p>
        </w:tc>
        <w:tc>
          <w:tcPr>
            <w:tcW w:w="4444" w:type="dxa"/>
            <w:tcBorders/>
            <w:vAlign w:val="center"/>
          </w:tcPr>
          <w:p>
            <w:pPr>
              <w:pStyle w:val="TableContents"/>
              <w:bidi w:val="0"/>
              <w:spacing w:before="0" w:after="0"/>
              <w:jc w:val="left"/>
              <w:rPr/>
            </w:pPr>
            <w:r>
              <w:rPr/>
              <w:t>Russotti Gregory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61" w:type="dxa"/>
            <w:tcBorders/>
            <w:vAlign w:val="center"/>
          </w:tcPr>
          <w:p>
            <w:pPr>
              <w:pStyle w:val="TableContents"/>
              <w:bidi w:val="0"/>
              <w:spacing w:before="0" w:after="283"/>
              <w:jc w:val="left"/>
              <w:rPr/>
            </w:pPr>
            <w:r>
              <w:rPr/>
              <w:t>Relationship to Issuer</w:t>
            </w:r>
          </w:p>
        </w:tc>
        <w:tc>
          <w:tcPr>
            <w:tcW w:w="444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586</w:t>
            </w:r>
          </w:p>
        </w:tc>
        <w:tc>
          <w:tcPr>
            <w:tcW w:w="1377" w:type="dxa"/>
            <w:tcBorders/>
            <w:vAlign w:val="center"/>
          </w:tcPr>
          <w:p>
            <w:pPr>
              <w:pStyle w:val="TableContents"/>
              <w:bidi w:val="0"/>
              <w:spacing w:before="0" w:after="283"/>
              <w:jc w:val="left"/>
              <w:rPr/>
            </w:pPr>
            <w:r>
              <w:rPr/>
              <w:t>1465.00</w:t>
            </w:r>
          </w:p>
        </w:tc>
        <w:tc>
          <w:tcPr>
            <w:tcW w:w="1552" w:type="dxa"/>
            <w:tcBorders/>
            <w:vAlign w:val="center"/>
          </w:tcPr>
          <w:p>
            <w:pPr>
              <w:pStyle w:val="TableContents"/>
              <w:bidi w:val="0"/>
              <w:spacing w:before="0" w:after="283"/>
              <w:jc w:val="left"/>
              <w:rPr/>
            </w:pPr>
            <w:r>
              <w:rPr/>
              <w:t>82847375</w:t>
            </w:r>
          </w:p>
        </w:tc>
        <w:tc>
          <w:tcPr>
            <w:tcW w:w="1567" w:type="dxa"/>
            <w:tcBorders/>
            <w:vAlign w:val="center"/>
          </w:tcPr>
          <w:p>
            <w:pPr>
              <w:pStyle w:val="TableContents"/>
              <w:bidi w:val="0"/>
              <w:spacing w:before="0" w:after="283"/>
              <w:jc w:val="left"/>
              <w:rPr/>
            </w:pPr>
            <w:r>
              <w:rPr/>
              <w:t>07/26/2024</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05/19/2021</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586</w:t>
            </w:r>
          </w:p>
        </w:tc>
        <w:tc>
          <w:tcPr>
            <w:tcW w:w="1078" w:type="dxa"/>
            <w:tcBorders/>
            <w:vAlign w:val="center"/>
          </w:tcPr>
          <w:p>
            <w:pPr>
              <w:pStyle w:val="TableContents"/>
              <w:bidi w:val="0"/>
              <w:spacing w:before="0" w:after="283"/>
              <w:jc w:val="left"/>
              <w:rPr/>
            </w:pPr>
            <w:r>
              <w:rPr/>
              <w:t>05/19/2021</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85"/>
        <w:gridCol w:w="2934"/>
        <w:gridCol w:w="943"/>
        <w:gridCol w:w="1560"/>
        <w:gridCol w:w="1683"/>
      </w:tblGrid>
      <w:tr>
        <w:trPr/>
        <w:tc>
          <w:tcPr>
            <w:tcW w:w="3085" w:type="dxa"/>
            <w:tcBorders/>
            <w:vAlign w:val="center"/>
          </w:tcPr>
          <w:p>
            <w:pPr>
              <w:pStyle w:val="TableHeading"/>
              <w:suppressLineNumbers/>
              <w:bidi w:val="0"/>
              <w:spacing w:before="0" w:after="283"/>
              <w:jc w:val="center"/>
              <w:rPr/>
            </w:pPr>
            <w:r>
              <w:rPr/>
              <w:t>Name and Address of Seller</w:t>
            </w:r>
          </w:p>
        </w:tc>
        <w:tc>
          <w:tcPr>
            <w:tcW w:w="2934" w:type="dxa"/>
            <w:tcBorders/>
            <w:vAlign w:val="center"/>
          </w:tcPr>
          <w:p>
            <w:pPr>
              <w:pStyle w:val="TableHeading"/>
              <w:suppressLineNumbers/>
              <w:bidi w:val="0"/>
              <w:spacing w:before="0" w:after="283"/>
              <w:jc w:val="center"/>
              <w:rPr/>
            </w:pPr>
            <w:r>
              <w:rPr/>
              <w:t>Title of Securities Sold</w:t>
            </w:r>
          </w:p>
        </w:tc>
        <w:tc>
          <w:tcPr>
            <w:tcW w:w="943" w:type="dxa"/>
            <w:tcBorders/>
            <w:vAlign w:val="center"/>
          </w:tcPr>
          <w:p>
            <w:pPr>
              <w:pStyle w:val="TableHeading"/>
              <w:suppressLineNumbers/>
              <w:bidi w:val="0"/>
              <w:spacing w:before="0" w:after="283"/>
              <w:jc w:val="center"/>
              <w:rPr/>
            </w:pPr>
            <w:r>
              <w:rPr/>
              <w:t>Date of Sale</w:t>
            </w:r>
          </w:p>
        </w:tc>
        <w:tc>
          <w:tcPr>
            <w:tcW w:w="1560" w:type="dxa"/>
            <w:tcBorders/>
            <w:vAlign w:val="center"/>
          </w:tcPr>
          <w:p>
            <w:pPr>
              <w:pStyle w:val="TableHeading"/>
              <w:suppressLineNumbers/>
              <w:bidi w:val="0"/>
              <w:spacing w:before="0" w:after="283"/>
              <w:jc w:val="center"/>
              <w:rPr/>
            </w:pPr>
            <w:r>
              <w:rPr/>
              <w:t>Amount of Securities Sold</w:t>
            </w:r>
          </w:p>
        </w:tc>
        <w:tc>
          <w:tcPr>
            <w:tcW w:w="1683" w:type="dxa"/>
            <w:tcBorders/>
            <w:vAlign w:val="center"/>
          </w:tcPr>
          <w:p>
            <w:pPr>
              <w:pStyle w:val="TableHeading"/>
              <w:suppressLineNumbers/>
              <w:bidi w:val="0"/>
              <w:spacing w:before="0" w:after="283"/>
              <w:jc w:val="center"/>
              <w:rPr/>
            </w:pPr>
            <w:r>
              <w:rPr/>
              <w:t>Gross Proceeds</w:t>
            </w:r>
          </w:p>
        </w:tc>
      </w:tr>
      <w:tr>
        <w:trPr/>
        <w:tc>
          <w:tcPr>
            <w:tcW w:w="3085" w:type="dxa"/>
            <w:tcBorders/>
            <w:vAlign w:val="center"/>
          </w:tcPr>
          <w:p>
            <w:pPr>
              <w:pStyle w:val="TableContents"/>
              <w:bidi w:val="0"/>
              <w:spacing w:before="0" w:after="283"/>
              <w:jc w:val="left"/>
              <w:rPr/>
            </w:pPr>
            <w:r>
              <w:rPr/>
              <w:t>Gregory Russotti</w:t>
              <w:br/>
              <w:t>25 N 38th Street</w:t>
              <w:br/>
              <w:t>11th Floor</w:t>
              <w:br/>
              <w:t>Philadelphia   PA   19104</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05/06/2024</w:t>
            </w:r>
          </w:p>
        </w:tc>
        <w:tc>
          <w:tcPr>
            <w:tcW w:w="1560" w:type="dxa"/>
            <w:tcBorders/>
            <w:vAlign w:val="center"/>
          </w:tcPr>
          <w:p>
            <w:pPr>
              <w:pStyle w:val="TableContents"/>
              <w:bidi w:val="0"/>
              <w:spacing w:before="0" w:after="283"/>
              <w:jc w:val="left"/>
              <w:rPr/>
            </w:pPr>
            <w:r>
              <w:rPr/>
              <w:t>5000</w:t>
            </w:r>
          </w:p>
        </w:tc>
        <w:tc>
          <w:tcPr>
            <w:tcW w:w="1683" w:type="dxa"/>
            <w:tcBorders/>
            <w:vAlign w:val="center"/>
          </w:tcPr>
          <w:p>
            <w:pPr>
              <w:pStyle w:val="TableContents"/>
              <w:bidi w:val="0"/>
              <w:spacing w:before="0" w:after="283"/>
              <w:jc w:val="left"/>
              <w:rPr/>
            </w:pPr>
            <w:r>
              <w:rPr/>
              <w:t>15618.79</w:t>
            </w:r>
          </w:p>
        </w:tc>
      </w:tr>
      <w:tr>
        <w:trPr/>
        <w:tc>
          <w:tcPr>
            <w:tcW w:w="3085" w:type="dxa"/>
            <w:tcBorders/>
            <w:vAlign w:val="center"/>
          </w:tcPr>
          <w:p>
            <w:pPr>
              <w:pStyle w:val="TableContents"/>
              <w:bidi w:val="0"/>
              <w:spacing w:before="0" w:after="283"/>
              <w:jc w:val="left"/>
              <w:rPr/>
            </w:pPr>
            <w:r>
              <w:rPr/>
              <w:t>Gregory Russotti</w:t>
              <w:br/>
              <w:t>25 N 38th Street</w:t>
              <w:br/>
              <w:t>11th Floor</w:t>
              <w:br/>
              <w:t>Philadelphia   PA   19104</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05/20/2024</w:t>
            </w:r>
          </w:p>
        </w:tc>
        <w:tc>
          <w:tcPr>
            <w:tcW w:w="1560" w:type="dxa"/>
            <w:tcBorders/>
            <w:vAlign w:val="center"/>
          </w:tcPr>
          <w:p>
            <w:pPr>
              <w:pStyle w:val="TableContents"/>
              <w:bidi w:val="0"/>
              <w:spacing w:before="0" w:after="283"/>
              <w:jc w:val="left"/>
              <w:rPr/>
            </w:pPr>
            <w:r>
              <w:rPr/>
              <w:t>5000</w:t>
            </w:r>
          </w:p>
        </w:tc>
        <w:tc>
          <w:tcPr>
            <w:tcW w:w="1683" w:type="dxa"/>
            <w:tcBorders/>
            <w:vAlign w:val="center"/>
          </w:tcPr>
          <w:p>
            <w:pPr>
              <w:pStyle w:val="TableContents"/>
              <w:bidi w:val="0"/>
              <w:spacing w:before="0" w:after="283"/>
              <w:jc w:val="left"/>
              <w:rPr/>
            </w:pPr>
            <w:r>
              <w:rPr/>
              <w:t>14977.52</w:t>
            </w:r>
          </w:p>
        </w:tc>
      </w:tr>
      <w:tr>
        <w:trPr/>
        <w:tc>
          <w:tcPr>
            <w:tcW w:w="3085" w:type="dxa"/>
            <w:tcBorders/>
            <w:vAlign w:val="center"/>
          </w:tcPr>
          <w:p>
            <w:pPr>
              <w:pStyle w:val="TableContents"/>
              <w:bidi w:val="0"/>
              <w:spacing w:before="0" w:after="283"/>
              <w:jc w:val="left"/>
              <w:rPr/>
            </w:pPr>
            <w:r>
              <w:rPr/>
              <w:t>Gregory Russotti</w:t>
              <w:br/>
              <w:t>25 N 38th Street</w:t>
              <w:br/>
              <w:t>11th Floor</w:t>
              <w:br/>
              <w:t>Philadelphia   PA   19104</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06/05/2024</w:t>
            </w:r>
          </w:p>
        </w:tc>
        <w:tc>
          <w:tcPr>
            <w:tcW w:w="1560" w:type="dxa"/>
            <w:tcBorders/>
            <w:vAlign w:val="center"/>
          </w:tcPr>
          <w:p>
            <w:pPr>
              <w:pStyle w:val="TableContents"/>
              <w:bidi w:val="0"/>
              <w:spacing w:before="0" w:after="283"/>
              <w:jc w:val="left"/>
              <w:rPr/>
            </w:pPr>
            <w:r>
              <w:rPr/>
              <w:t>5000</w:t>
            </w:r>
          </w:p>
        </w:tc>
        <w:tc>
          <w:tcPr>
            <w:tcW w:w="1683" w:type="dxa"/>
            <w:tcBorders/>
            <w:vAlign w:val="center"/>
          </w:tcPr>
          <w:p>
            <w:pPr>
              <w:pStyle w:val="TableContents"/>
              <w:bidi w:val="0"/>
              <w:spacing w:before="0" w:after="283"/>
              <w:jc w:val="left"/>
              <w:rPr/>
            </w:pPr>
            <w:r>
              <w:rPr/>
              <w:t>14988.80</w:t>
            </w:r>
          </w:p>
        </w:tc>
      </w:tr>
      <w:tr>
        <w:trPr/>
        <w:tc>
          <w:tcPr>
            <w:tcW w:w="3085" w:type="dxa"/>
            <w:tcBorders/>
            <w:vAlign w:val="center"/>
          </w:tcPr>
          <w:p>
            <w:pPr>
              <w:pStyle w:val="TableContents"/>
              <w:bidi w:val="0"/>
              <w:spacing w:before="0" w:after="283"/>
              <w:jc w:val="left"/>
              <w:rPr/>
            </w:pPr>
            <w:r>
              <w:rPr/>
              <w:t>Gregory Russotti</w:t>
              <w:br/>
              <w:t>25 N 38th Street</w:t>
              <w:br/>
              <w:t>11th Floor</w:t>
              <w:br/>
              <w:t>Philadelphia   PA   19104</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06/20/2024</w:t>
            </w:r>
          </w:p>
        </w:tc>
        <w:tc>
          <w:tcPr>
            <w:tcW w:w="1560" w:type="dxa"/>
            <w:tcBorders/>
            <w:vAlign w:val="center"/>
          </w:tcPr>
          <w:p>
            <w:pPr>
              <w:pStyle w:val="TableContents"/>
              <w:bidi w:val="0"/>
              <w:spacing w:before="0" w:after="283"/>
              <w:jc w:val="left"/>
              <w:rPr/>
            </w:pPr>
            <w:r>
              <w:rPr/>
              <w:t>5000</w:t>
            </w:r>
          </w:p>
        </w:tc>
        <w:tc>
          <w:tcPr>
            <w:tcW w:w="1683" w:type="dxa"/>
            <w:tcBorders/>
            <w:vAlign w:val="center"/>
          </w:tcPr>
          <w:p>
            <w:pPr>
              <w:pStyle w:val="TableContents"/>
              <w:bidi w:val="0"/>
              <w:spacing w:before="0" w:after="283"/>
              <w:jc w:val="left"/>
              <w:rPr/>
            </w:pPr>
            <w:r>
              <w:rPr/>
              <w:t>14178.45</w:t>
            </w:r>
          </w:p>
        </w:tc>
      </w:tr>
      <w:tr>
        <w:trPr/>
        <w:tc>
          <w:tcPr>
            <w:tcW w:w="3085" w:type="dxa"/>
            <w:tcBorders/>
            <w:vAlign w:val="center"/>
          </w:tcPr>
          <w:p>
            <w:pPr>
              <w:pStyle w:val="TableContents"/>
              <w:bidi w:val="0"/>
              <w:spacing w:before="0" w:after="283"/>
              <w:jc w:val="left"/>
              <w:rPr/>
            </w:pPr>
            <w:r>
              <w:rPr/>
              <w:t>Gregory Russotti</w:t>
              <w:br/>
              <w:t>25 N 38th Street</w:t>
              <w:br/>
              <w:t>11th Floor</w:t>
              <w:br/>
              <w:t>Philadelphia   PA   19104</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07/23/2024</w:t>
            </w:r>
          </w:p>
        </w:tc>
        <w:tc>
          <w:tcPr>
            <w:tcW w:w="1560" w:type="dxa"/>
            <w:tcBorders/>
            <w:vAlign w:val="center"/>
          </w:tcPr>
          <w:p>
            <w:pPr>
              <w:pStyle w:val="TableContents"/>
              <w:bidi w:val="0"/>
              <w:spacing w:before="0" w:after="283"/>
              <w:jc w:val="left"/>
              <w:rPr/>
            </w:pPr>
            <w:r>
              <w:rPr/>
              <w:t>200</w:t>
            </w:r>
          </w:p>
        </w:tc>
        <w:tc>
          <w:tcPr>
            <w:tcW w:w="1683" w:type="dxa"/>
            <w:tcBorders/>
            <w:vAlign w:val="center"/>
          </w:tcPr>
          <w:p>
            <w:pPr>
              <w:pStyle w:val="TableContents"/>
              <w:bidi w:val="0"/>
              <w:spacing w:before="0" w:after="283"/>
              <w:jc w:val="left"/>
              <w:rPr/>
            </w:pPr>
            <w:r>
              <w:rPr/>
              <w:t>500.00</w:t>
            </w:r>
          </w:p>
        </w:tc>
      </w:tr>
      <w:tr>
        <w:trPr/>
        <w:tc>
          <w:tcPr>
            <w:tcW w:w="3085" w:type="dxa"/>
            <w:tcBorders/>
            <w:vAlign w:val="center"/>
          </w:tcPr>
          <w:p>
            <w:pPr>
              <w:pStyle w:val="TableContents"/>
              <w:bidi w:val="0"/>
              <w:spacing w:before="0" w:after="283"/>
              <w:jc w:val="left"/>
              <w:rPr/>
            </w:pPr>
            <w:r>
              <w:rPr/>
              <w:t>Gregory Russotti</w:t>
              <w:br/>
              <w:t>25 N 38th Street, 11th Floor</w:t>
              <w:br/>
              <w:t>Philadelphia   PA   19104</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07/24/2024</w:t>
            </w:r>
          </w:p>
        </w:tc>
        <w:tc>
          <w:tcPr>
            <w:tcW w:w="1560" w:type="dxa"/>
            <w:tcBorders/>
            <w:vAlign w:val="center"/>
          </w:tcPr>
          <w:p>
            <w:pPr>
              <w:pStyle w:val="TableContents"/>
              <w:bidi w:val="0"/>
              <w:spacing w:before="0" w:after="283"/>
              <w:jc w:val="left"/>
              <w:rPr/>
            </w:pPr>
            <w:r>
              <w:rPr/>
              <w:t>1600</w:t>
            </w:r>
          </w:p>
        </w:tc>
        <w:tc>
          <w:tcPr>
            <w:tcW w:w="1683" w:type="dxa"/>
            <w:tcBorders/>
            <w:vAlign w:val="center"/>
          </w:tcPr>
          <w:p>
            <w:pPr>
              <w:pStyle w:val="TableContents"/>
              <w:bidi w:val="0"/>
              <w:spacing w:before="0" w:after="283"/>
              <w:jc w:val="left"/>
              <w:rPr/>
            </w:pPr>
            <w:r>
              <w:rPr/>
              <w:t>4029.50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85"/>
        <w:gridCol w:w="6320"/>
      </w:tblGrid>
      <w:tr>
        <w:trPr/>
        <w:tc>
          <w:tcPr>
            <w:tcW w:w="3885" w:type="dxa"/>
            <w:tcBorders/>
            <w:vAlign w:val="center"/>
          </w:tcPr>
          <w:p>
            <w:pPr>
              <w:pStyle w:val="TableContents"/>
              <w:bidi w:val="0"/>
              <w:spacing w:before="0" w:after="283"/>
              <w:jc w:val="left"/>
              <w:rPr/>
            </w:pPr>
            <w:r>
              <w:rPr/>
              <w:t>Remarks</w:t>
            </w:r>
          </w:p>
        </w:tc>
        <w:tc>
          <w:tcPr>
            <w:tcW w:w="6320" w:type="dxa"/>
            <w:tcBorders/>
            <w:vAlign w:val="center"/>
          </w:tcPr>
          <w:p>
            <w:pPr>
              <w:pStyle w:val="TableContents"/>
              <w:bidi w:val="0"/>
              <w:spacing w:before="0" w:after="283"/>
              <w:jc w:val="left"/>
              <w:rPr>
                <w:sz w:val="4"/>
                <w:szCs w:val="4"/>
              </w:rPr>
            </w:pPr>
            <w:r>
              <w:rPr>
                <w:sz w:val="4"/>
                <w:szCs w:val="4"/>
              </w:rPr>
            </w:r>
          </w:p>
        </w:tc>
      </w:tr>
      <w:tr>
        <w:trPr/>
        <w:tc>
          <w:tcPr>
            <w:tcW w:w="3885" w:type="dxa"/>
            <w:tcBorders/>
            <w:vAlign w:val="center"/>
          </w:tcPr>
          <w:p>
            <w:pPr>
              <w:pStyle w:val="TableContents"/>
              <w:bidi w:val="0"/>
              <w:spacing w:before="0" w:after="283"/>
              <w:jc w:val="left"/>
              <w:rPr/>
            </w:pPr>
            <w:r>
              <w:rPr/>
              <w:t>Date of Notice</w:t>
            </w:r>
          </w:p>
        </w:tc>
        <w:tc>
          <w:tcPr>
            <w:tcW w:w="6320" w:type="dxa"/>
            <w:tcBorders/>
            <w:vAlign w:val="center"/>
          </w:tcPr>
          <w:p>
            <w:pPr>
              <w:pStyle w:val="TableContents"/>
              <w:bidi w:val="0"/>
              <w:spacing w:before="0" w:after="0"/>
              <w:jc w:val="left"/>
              <w:rPr/>
            </w:pPr>
            <w:r>
              <w:rPr/>
              <w:t>07/26/2024</w:t>
            </w:r>
          </w:p>
        </w:tc>
      </w:tr>
      <w:tr>
        <w:trPr/>
        <w:tc>
          <w:tcPr>
            <w:tcW w:w="3885" w:type="dxa"/>
            <w:tcBorders/>
            <w:vAlign w:val="center"/>
          </w:tcPr>
          <w:p>
            <w:pPr>
              <w:pStyle w:val="TableContents"/>
              <w:bidi w:val="0"/>
              <w:spacing w:before="0" w:after="283"/>
              <w:jc w:val="left"/>
              <w:rPr/>
            </w:pPr>
            <w:r>
              <w:rPr/>
              <w:t>Date of Plan Adoption or Giving of Instruction, If Relying on Rule 10b5-1</w:t>
            </w:r>
          </w:p>
        </w:tc>
        <w:tc>
          <w:tcPr>
            <w:tcW w:w="6320" w:type="dxa"/>
            <w:tcBorders/>
            <w:vAlign w:val="center"/>
          </w:tcPr>
          <w:p>
            <w:pPr>
              <w:pStyle w:val="TableContents"/>
              <w:bidi w:val="0"/>
              <w:spacing w:before="0" w:after="0"/>
              <w:jc w:val="left"/>
              <w:rPr/>
            </w:pPr>
            <w:r>
              <w:rPr/>
              <w:t>01/09/2024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85" w:type="dxa"/>
            <w:tcBorders/>
            <w:vAlign w:val="center"/>
          </w:tcPr>
          <w:p>
            <w:pPr>
              <w:pStyle w:val="TableContents"/>
              <w:bidi w:val="0"/>
              <w:spacing w:before="0" w:after="283"/>
              <w:jc w:val="left"/>
              <w:rPr/>
            </w:pPr>
            <w:r>
              <w:rPr/>
              <w:t>Signature</w:t>
            </w:r>
          </w:p>
        </w:tc>
        <w:tc>
          <w:tcPr>
            <w:tcW w:w="6320" w:type="dxa"/>
            <w:tcBorders/>
            <w:vAlign w:val="center"/>
          </w:tcPr>
          <w:p>
            <w:pPr>
              <w:pStyle w:val="TableContents"/>
              <w:bidi w:val="0"/>
              <w:spacing w:before="0" w:after="0"/>
              <w:jc w:val="left"/>
              <w:rPr/>
            </w:pPr>
            <w:r>
              <w:rPr/>
              <w:t>/s/ Gary Redman, as a duly authorized representative of Fidelity Brokerage Services LLC, as attorney-in-fact for Gregory Russotti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705</Words>
  <Characters>3630</Characters>
  <CharactersWithSpaces>4269</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