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Farid Adrienne</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1054</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822.54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85029042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1054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11/04/2024 1033</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1267.70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Philadelphia  PA  19104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02/03/2025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Adrienne R. Farid</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2025-02-03T14:17:48Z</dcterms:created>
  <dcterms:modified xsi:type="dcterms:W3CDTF">2025-02-03T14:17:48Z</dcterms:modified>
</cp:coreProperties>
</file>