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SVP Finance &amp; Operations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08/04/2025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296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0.534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405,686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Carr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08/06/2025</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7173"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2025-08-06T15:27:50Z</dcterms:created>
  <dcterms:modified xsi:type="dcterms:W3CDTF">2025-08-06T15:27:50Z</dcterms:modified>
</cp:coreProperties>
</file>